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Preferred Professionals</w:t>
      </w:r>
    </w:p>
    <w:p>
      <w:pPr>
        <w:jc w:val="center"/>
        <w:ind w:left="2160"/>
        <w:spacing w:after="120"/>
      </w:pPr>
      <w:r>
        <w:rPr>
          <w:rFonts w:ascii="Times" w:hAnsi="Times" w:cs="Times"/>
          <w:sz w:val="48"/>
          <w:sz-cs w:val="48"/>
        </w:rPr>
        <w:t xml:space="preserve">Fratello’s Events in the Millyard encourages your consideration of the following professionals for your upcoming event.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  <w:u w:val="single"/>
        </w:rPr>
        <w:t xml:space="preserve">Accommodations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Hampton Inn &amp; Suites</w:t>
      </w:r>
      <w:r>
        <w:rPr>
          <w:rFonts w:ascii="Times" w:hAnsi="Times" w:cs="Times"/>
          <w:sz w:val="48"/>
          <w:sz-cs w:val="48"/>
          <w:i/>
        </w:rPr>
        <w:t xml:space="preserve"> 603.623.2040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Hilton Garden Inn</w:t>
      </w:r>
      <w:r>
        <w:rPr>
          <w:rFonts w:ascii="Times" w:hAnsi="Times" w:cs="Times"/>
          <w:sz w:val="48"/>
          <w:sz-cs w:val="48"/>
          <w:i/>
        </w:rPr>
        <w:t xml:space="preserve"> 603.669.2222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Springhill Suites by Marriott</w:t>
      </w:r>
      <w:r>
        <w:rPr>
          <w:rFonts w:ascii="Times" w:hAnsi="Times" w:cs="Times"/>
          <w:sz w:val="48"/>
          <w:sz-cs w:val="48"/>
          <w:i/>
        </w:rPr>
        <w:t xml:space="preserve"> 603.668.9400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Quality Inn by Marriott</w:t>
      </w:r>
      <w:r>
        <w:rPr>
          <w:rFonts w:ascii="Times" w:hAnsi="Times" w:cs="Times"/>
          <w:sz w:val="48"/>
          <w:sz-cs w:val="48"/>
          <w:i/>
        </w:rPr>
        <w:t xml:space="preserve"> 603.668.6110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/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  <w:u w:val="single"/>
        </w:rPr>
        <w:t xml:space="preserve">Cakes (Specialty)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Jacques Pastries</w:t>
      </w:r>
      <w:r>
        <w:rPr>
          <w:rFonts w:ascii="Times" w:hAnsi="Times" w:cs="Times"/>
          <w:sz w:val="48"/>
          <w:sz-cs w:val="48"/>
          <w:i/>
        </w:rPr>
        <w:t xml:space="preserve"> 603.485.4035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www.jacquespastries.com/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Triolos </w:t>
      </w:r>
      <w:r>
        <w:rPr>
          <w:rFonts w:ascii="Times" w:hAnsi="Times" w:cs="Times"/>
          <w:sz w:val="48"/>
          <w:sz-cs w:val="48"/>
          <w:i/>
        </w:rPr>
        <w:t xml:space="preserve">603.232.3256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www.triolosbakery.com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Fredericks</w:t>
      </w:r>
      <w:r>
        <w:rPr>
          <w:rFonts w:ascii="Times" w:hAnsi="Times" w:cs="Times"/>
          <w:sz w:val="48"/>
          <w:sz-cs w:val="48"/>
          <w:i/>
        </w:rPr>
        <w:t xml:space="preserve"> 603.647.2253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www.pastry.net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Blackberry Bakery </w:t>
      </w:r>
      <w:r>
        <w:rPr>
          <w:rFonts w:ascii="Times" w:hAnsi="Times" w:cs="Times"/>
          <w:sz w:val="48"/>
          <w:sz-cs w:val="48"/>
          <w:i/>
        </w:rPr>
        <w:t xml:space="preserve">603.434.8110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www.blackberrybakerynh.com/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/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  <w:u w:val="single"/>
        </w:rPr>
        <w:t xml:space="preserve">Florist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PJ’s Florals &amp; Antiques</w:t>
      </w:r>
      <w:r>
        <w:rPr>
          <w:rFonts w:ascii="Times" w:hAnsi="Times" w:cs="Times"/>
          <w:sz w:val="48"/>
          <w:sz-cs w:val="48"/>
          <w:i/>
        </w:rPr>
        <w:t xml:space="preserve"> 603.471.3411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www.pjsflowers.net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Harrington’s Flowers</w:t>
      </w:r>
      <w:r>
        <w:rPr>
          <w:rFonts w:ascii="Times" w:hAnsi="Times" w:cs="Times"/>
          <w:sz w:val="48"/>
          <w:sz-cs w:val="48"/>
          <w:i/>
        </w:rPr>
        <w:t xml:space="preserve"> 603.437.4030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www.harringtonflowers.com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Chalifour’s Flowers</w:t>
      </w:r>
      <w:r>
        <w:rPr>
          <w:rFonts w:ascii="Times" w:hAnsi="Times" w:cs="Times"/>
          <w:sz w:val="48"/>
          <w:sz-cs w:val="48"/>
          <w:i/>
        </w:rPr>
        <w:t xml:space="preserve"> 603.623-8844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www.chalifours.com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Jacques Flower Shop</w:t>
      </w:r>
      <w:r>
        <w:rPr>
          <w:rFonts w:ascii="Times" w:hAnsi="Times" w:cs="Times"/>
          <w:sz w:val="48"/>
          <w:sz-cs w:val="48"/>
          <w:i/>
        </w:rPr>
        <w:t xml:space="preserve"> 603.625.5155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www.jacquesflowers.com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/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  <w:u w:val="single"/>
        </w:rPr>
        <w:t xml:space="preserve">Linens ~ Chair Covers ~ Chiavari Chairs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Divine Linen Rentals</w:t>
      </w:r>
      <w:r>
        <w:rPr>
          <w:rFonts w:ascii="Times" w:hAnsi="Times" w:cs="Times"/>
          <w:sz w:val="48"/>
          <w:sz-cs w:val="48"/>
          <w:i/>
        </w:rPr>
        <w:t xml:space="preserve"> 603.647.7841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www.divinelinenrentals.com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Lakes Regions Tent and Event</w:t>
      </w:r>
      <w:r>
        <w:rPr>
          <w:rFonts w:ascii="Times" w:hAnsi="Times" w:cs="Times"/>
          <w:sz w:val="48"/>
          <w:sz-cs w:val="48"/>
          <w:i/>
        </w:rPr>
        <w:t xml:space="preserve"> 603.456-2049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http://www.lakesregiontent.com/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Special Events of New England </w:t>
      </w:r>
      <w:r>
        <w:rPr>
          <w:rFonts w:ascii="Times" w:hAnsi="Times" w:cs="Times"/>
          <w:sz w:val="48"/>
          <w:sz-cs w:val="48"/>
          <w:i/>
        </w:rPr>
        <w:t xml:space="preserve">800.924-8389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www.specialeventsofne.com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/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  <w:u w:val="single"/>
        </w:rPr>
        <w:t xml:space="preserve">Music, Photo Booths and Uplighting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Main Event Entertainment, LLC.</w:t>
      </w:r>
      <w:r>
        <w:rPr>
          <w:rFonts w:ascii="Times" w:hAnsi="Times" w:cs="Times"/>
          <w:sz w:val="48"/>
          <w:sz-cs w:val="48"/>
          <w:i/>
        </w:rPr>
        <w:t xml:space="preserve"> 888.833.829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www.amainevent.com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Sowa Entertainment</w:t>
      </w:r>
      <w:r>
        <w:rPr>
          <w:rFonts w:ascii="Times" w:hAnsi="Times" w:cs="Times"/>
          <w:sz w:val="48"/>
          <w:sz-cs w:val="48"/>
          <w:i/>
        </w:rPr>
        <w:t xml:space="preserve"> 603.685.4229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www.sowaentertainment.com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/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  <w:u w:val="single"/>
        </w:rPr>
        <w:t xml:space="preserve">Photography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New England Weddings</w:t>
      </w:r>
      <w:r>
        <w:rPr>
          <w:rFonts w:ascii="Times" w:hAnsi="Times" w:cs="Times"/>
          <w:sz w:val="48"/>
          <w:sz-cs w:val="48"/>
          <w:i/>
        </w:rPr>
        <w:t xml:space="preserve"> 603.440.3818 or 617.356.7917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www.newenglandweddings.photography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Garone Photography</w:t>
      </w:r>
      <w:r>
        <w:rPr>
          <w:rFonts w:ascii="Times" w:hAnsi="Times" w:cs="Times"/>
          <w:sz w:val="48"/>
          <w:sz-cs w:val="48"/>
          <w:i/>
        </w:rPr>
        <w:t xml:space="preserve"> 603.490.2917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www.garonephotography.com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Rick Bouthiette Photography</w:t>
      </w:r>
      <w:r>
        <w:rPr>
          <w:rFonts w:ascii="Times" w:hAnsi="Times" w:cs="Times"/>
          <w:sz w:val="48"/>
          <w:sz-cs w:val="48"/>
          <w:i/>
        </w:rPr>
        <w:t xml:space="preserve"> 603.483.5355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www.masterevent.com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Clifford Photography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www.cliffordphotographynh.com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/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  <w:u w:val="single"/>
        </w:rPr>
        <w:t xml:space="preserve">Transportation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Grace Limousine, LLC</w:t>
      </w:r>
      <w:r>
        <w:rPr>
          <w:rFonts w:ascii="Times" w:hAnsi="Times" w:cs="Times"/>
          <w:sz w:val="48"/>
          <w:sz-cs w:val="48"/>
          <w:i/>
        </w:rPr>
        <w:t xml:space="preserve"> 800.328.4544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www.gracelimo.com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/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  <w:u w:val="single"/>
        </w:rPr>
        <w:t xml:space="preserve">Hair &amp; Makeup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Transformations Hair &amp; Now</w:t>
      </w:r>
      <w:r>
        <w:rPr>
          <w:rFonts w:ascii="Times" w:hAnsi="Times" w:cs="Times"/>
          <w:sz w:val="48"/>
          <w:sz-cs w:val="48"/>
          <w:i/>
        </w:rPr>
        <w:t xml:space="preserve"> 603.647.0270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www.transformationsnh.com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b/>
          <w:i/>
        </w:rPr>
        <w:t xml:space="preserve">Philip Mark Salon</w:t>
      </w:r>
      <w:r>
        <w:rPr>
          <w:rFonts w:ascii="Times" w:hAnsi="Times" w:cs="Times"/>
          <w:sz w:val="48"/>
          <w:sz-cs w:val="48"/>
          <w:i/>
        </w:rPr>
        <w:t xml:space="preserve"> 603.622.5225</w:t>
      </w:r>
    </w:p>
    <w:p>
      <w:pPr>
        <w:jc w:val="center"/>
        <w:ind w:left="2160"/>
      </w:pPr>
      <w:r>
        <w:rPr>
          <w:rFonts w:ascii="Times" w:hAnsi="Times" w:cs="Times"/>
          <w:sz w:val="48"/>
          <w:sz-cs w:val="48"/>
          <w:i/>
        </w:rPr>
        <w:t xml:space="preserve">www.philipmarksalon.com</w:t>
      </w:r>
    </w:p>
    <w:p>
      <w:pPr>
        <w:jc w:val="center"/>
      </w:pPr>
      <w:r>
        <w:rPr>
          <w:rFonts w:ascii="Times" w:hAnsi="Times" w:cs="Times"/>
          <w:sz w:val="48"/>
          <w:sz-cs w:val="48"/>
          <w:i/>
        </w:rPr>
        <w:t xml:space="preserve"/>
      </w:r>
    </w:p>
    <w:sectPr>
      <w:pgSz w:w="12240" w:h="15840"/>
      <w:pgMar w:top="45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Banquets</dc:creator>
</cp:coreProperties>
</file>

<file path=docProps/meta.xml><?xml version="1.0" encoding="utf-8"?>
<meta xmlns="http://schemas.apple.com/cocoa/2006/metadata">
  <generator>CocoaOOXMLWriter/1561.4</generator>
</meta>
</file>